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5E2" w:rsidRPr="00BF25E2" w:rsidRDefault="00BF25E2" w:rsidP="00BF25E2">
      <w:pPr>
        <w:pStyle w:val="Titel"/>
        <w:rPr>
          <w:lang w:val="nl-NL"/>
        </w:rPr>
      </w:pPr>
      <w:r w:rsidRPr="00BF25E2">
        <w:rPr>
          <w:lang w:val="nl-NL"/>
        </w:rPr>
        <w:t>Fabricagetechnieken2 p4 Les 4 opdracht “TIG lassen en lijmen van metalen”</w:t>
      </w:r>
    </w:p>
    <w:p w:rsidR="00BF25E2" w:rsidRPr="00BF25E2" w:rsidRDefault="00BF25E2" w:rsidP="00BF25E2">
      <w:pPr>
        <w:rPr>
          <w:rFonts w:ascii="Arial" w:hAnsi="Arial" w:cs="Arial"/>
          <w:sz w:val="24"/>
          <w:lang w:val="nl-NL"/>
        </w:rPr>
      </w:pPr>
      <w:r w:rsidRPr="00BF25E2">
        <w:rPr>
          <w:rFonts w:ascii="Arial" w:hAnsi="Arial" w:cs="Arial"/>
          <w:sz w:val="24"/>
          <w:lang w:val="nl-NL"/>
        </w:rPr>
        <w:t>Opdracht: Beantwoord de volgende vragen.</w:t>
      </w:r>
    </w:p>
    <w:p w:rsidR="00BF25E2" w:rsidRPr="00BF25E2" w:rsidRDefault="00BF25E2" w:rsidP="00BF25E2">
      <w:pPr>
        <w:rPr>
          <w:rFonts w:ascii="Arial" w:hAnsi="Arial" w:cs="Arial"/>
          <w:sz w:val="24"/>
          <w:lang w:val="nl-NL"/>
        </w:rPr>
      </w:pPr>
      <w:r w:rsidRPr="00BF25E2">
        <w:rPr>
          <w:rFonts w:ascii="Arial" w:hAnsi="Arial" w:cs="Arial"/>
          <w:sz w:val="24"/>
          <w:lang w:val="nl-NL"/>
        </w:rPr>
        <w:t xml:space="preserve">Inleverdatum: 22 mei op je blog, als Word </w:t>
      </w:r>
      <w:proofErr w:type="spellStart"/>
      <w:r w:rsidRPr="00BF25E2">
        <w:rPr>
          <w:rFonts w:ascii="Arial" w:hAnsi="Arial" w:cs="Arial"/>
          <w:sz w:val="24"/>
          <w:lang w:val="nl-NL"/>
        </w:rPr>
        <w:t>doc</w:t>
      </w:r>
      <w:proofErr w:type="spellEnd"/>
      <w:r w:rsidRPr="00BF25E2">
        <w:rPr>
          <w:rFonts w:ascii="Arial" w:hAnsi="Arial" w:cs="Arial"/>
          <w:sz w:val="24"/>
          <w:lang w:val="nl-NL"/>
        </w:rPr>
        <w:t xml:space="preserve"> of als (goede) foto. Succes!</w:t>
      </w:r>
    </w:p>
    <w:p w:rsidR="00BF25E2" w:rsidRPr="00BF25E2" w:rsidRDefault="00BF25E2" w:rsidP="00BF25E2">
      <w:pPr>
        <w:rPr>
          <w:rFonts w:ascii="Arial" w:hAnsi="Arial" w:cs="Arial"/>
          <w:sz w:val="24"/>
          <w:lang w:val="nl-NL"/>
        </w:rPr>
      </w:pPr>
      <w:r w:rsidRPr="00BF25E2">
        <w:drawing>
          <wp:anchor distT="0" distB="0" distL="114300" distR="114300" simplePos="0" relativeHeight="251658240" behindDoc="0" locked="0" layoutInCell="1" allowOverlap="1" wp14:anchorId="664531F2">
            <wp:simplePos x="0" y="0"/>
            <wp:positionH relativeFrom="column">
              <wp:posOffset>3855085</wp:posOffset>
            </wp:positionH>
            <wp:positionV relativeFrom="paragraph">
              <wp:posOffset>26670</wp:posOffset>
            </wp:positionV>
            <wp:extent cx="2186940" cy="2186940"/>
            <wp:effectExtent l="0" t="0" r="3810" b="3810"/>
            <wp:wrapThrough wrapText="bothSides">
              <wp:wrapPolygon edited="0">
                <wp:start x="0" y="0"/>
                <wp:lineTo x="0" y="21449"/>
                <wp:lineTo x="21449" y="21449"/>
                <wp:lineTo x="2144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940" cy="2186940"/>
                    </a:xfrm>
                    <a:prstGeom prst="rect">
                      <a:avLst/>
                    </a:prstGeom>
                  </pic:spPr>
                </pic:pic>
              </a:graphicData>
            </a:graphic>
            <wp14:sizeRelH relativeFrom="margin">
              <wp14:pctWidth>0</wp14:pctWidth>
            </wp14:sizeRelH>
            <wp14:sizeRelV relativeFrom="margin">
              <wp14:pctHeight>0</wp14:pctHeight>
            </wp14:sizeRelV>
          </wp:anchor>
        </w:drawing>
      </w:r>
    </w:p>
    <w:p w:rsidR="00BF25E2" w:rsidRPr="00BF25E2" w:rsidRDefault="00BF25E2" w:rsidP="00BF25E2">
      <w:pPr>
        <w:rPr>
          <w:rFonts w:ascii="Arial" w:hAnsi="Arial" w:cs="Arial"/>
          <w:sz w:val="24"/>
          <w:lang w:val="nl-NL"/>
        </w:rPr>
      </w:pPr>
      <w:r w:rsidRPr="00BF25E2">
        <w:rPr>
          <w:rFonts w:ascii="Arial" w:hAnsi="Arial" w:cs="Arial"/>
          <w:sz w:val="24"/>
          <w:lang w:val="nl-NL"/>
        </w:rPr>
        <w:t>1) Zoek een product op (plaats een plaatje) , dat TIG gelast is. Waaraan kun je dat (misschien) zien</w:t>
      </w:r>
    </w:p>
    <w:p w:rsidR="00BF25E2" w:rsidRDefault="00BF25E2" w:rsidP="00BF25E2">
      <w:pPr>
        <w:rPr>
          <w:noProof/>
          <w:lang w:val="nl-NL"/>
        </w:rPr>
      </w:pPr>
      <w:r w:rsidRPr="00BF25E2">
        <w:rPr>
          <w:rFonts w:ascii="Arial" w:hAnsi="Arial" w:cs="Arial"/>
          <w:sz w:val="24"/>
          <w:lang w:val="nl-NL"/>
        </w:rPr>
        <w:t>dat het TIG is , op de foto ? Welk materiaal is er gebruikt ?</w:t>
      </w:r>
      <w:r w:rsidRPr="00BF25E2">
        <w:rPr>
          <w:noProof/>
          <w:lang w:val="nl-NL"/>
        </w:rPr>
        <w:t xml:space="preserve"> </w:t>
      </w:r>
    </w:p>
    <w:p w:rsidR="00BF25E2" w:rsidRPr="00BF25E2" w:rsidRDefault="00BF25E2" w:rsidP="00BF25E2">
      <w:pPr>
        <w:rPr>
          <w:rFonts w:ascii="Arial" w:hAnsi="Arial" w:cs="Arial"/>
          <w:color w:val="4472C4" w:themeColor="accent1"/>
          <w:sz w:val="24"/>
          <w:lang w:val="nl-NL"/>
        </w:rPr>
      </w:pPr>
      <w:r w:rsidRPr="00BF25E2">
        <w:rPr>
          <w:rFonts w:ascii="Arial" w:hAnsi="Arial" w:cs="Arial"/>
          <w:color w:val="4472C4" w:themeColor="accent1"/>
          <w:sz w:val="24"/>
          <w:lang w:val="nl-NL"/>
        </w:rPr>
        <w:t>Op de foto is roestvrijstaal gebruikt.</w:t>
      </w:r>
    </w:p>
    <w:p w:rsidR="00BF25E2" w:rsidRPr="00BF25E2" w:rsidRDefault="00BF25E2" w:rsidP="00BF25E2">
      <w:pPr>
        <w:rPr>
          <w:rFonts w:ascii="Arial" w:hAnsi="Arial" w:cs="Arial"/>
          <w:sz w:val="24"/>
          <w:lang w:val="nl-NL"/>
        </w:rPr>
      </w:pPr>
    </w:p>
    <w:p w:rsidR="00BF25E2" w:rsidRPr="00BF25E2" w:rsidRDefault="00BF25E2" w:rsidP="00BF25E2">
      <w:pPr>
        <w:rPr>
          <w:rFonts w:ascii="Arial" w:hAnsi="Arial" w:cs="Arial"/>
          <w:sz w:val="24"/>
          <w:lang w:val="nl-NL"/>
        </w:rPr>
      </w:pPr>
      <w:r w:rsidRPr="00BF25E2">
        <w:rPr>
          <w:rFonts w:ascii="Arial" w:hAnsi="Arial" w:cs="Arial"/>
          <w:sz w:val="24"/>
          <w:lang w:val="nl-NL"/>
        </w:rPr>
        <w:t>2) Een werkplaats wil gaan automatiseren, en wil een robot ontwikkelen op basis van TIG lassen.</w:t>
      </w:r>
    </w:p>
    <w:p w:rsidR="00BF25E2" w:rsidRPr="00BF25E2" w:rsidRDefault="00BF25E2" w:rsidP="00BF25E2">
      <w:pPr>
        <w:rPr>
          <w:rFonts w:ascii="Arial" w:hAnsi="Arial" w:cs="Arial"/>
          <w:sz w:val="24"/>
          <w:lang w:val="nl-NL"/>
        </w:rPr>
      </w:pPr>
      <w:r w:rsidRPr="00BF25E2">
        <w:rPr>
          <w:rFonts w:ascii="Arial" w:hAnsi="Arial" w:cs="Arial"/>
          <w:sz w:val="24"/>
          <w:lang w:val="nl-NL"/>
        </w:rPr>
        <w:t>Wat is jouw advies aan dit bedrijf: Wel doen (’t is ‘n goed idee) , of niet doen ?</w:t>
      </w:r>
    </w:p>
    <w:p w:rsidR="00BF25E2" w:rsidRDefault="00BF25E2" w:rsidP="00BF25E2">
      <w:pPr>
        <w:rPr>
          <w:rFonts w:ascii="Arial" w:hAnsi="Arial" w:cs="Arial"/>
          <w:sz w:val="24"/>
          <w:lang w:val="nl-NL"/>
        </w:rPr>
      </w:pPr>
      <w:r w:rsidRPr="00BF25E2">
        <w:rPr>
          <w:rFonts w:ascii="Arial" w:hAnsi="Arial" w:cs="Arial"/>
          <w:sz w:val="24"/>
          <w:lang w:val="nl-NL"/>
        </w:rPr>
        <w:t>Waarom zou het bedrijf ‘t wel moeten proberen of waarom niet ? Geef je beknopte mening.</w:t>
      </w:r>
    </w:p>
    <w:p w:rsidR="00BF25E2" w:rsidRPr="00BF25E2" w:rsidRDefault="00BF25E2" w:rsidP="00BF25E2">
      <w:pPr>
        <w:rPr>
          <w:rFonts w:ascii="Arial" w:hAnsi="Arial" w:cs="Arial"/>
          <w:sz w:val="24"/>
          <w:lang w:val="nl-NL"/>
        </w:rPr>
      </w:pPr>
      <w:r w:rsidRPr="00BF25E2">
        <w:rPr>
          <w:rFonts w:ascii="Arial" w:hAnsi="Arial" w:cs="Arial"/>
          <w:color w:val="4472C4" w:themeColor="accent1"/>
          <w:sz w:val="24"/>
          <w:lang w:val="nl-NL"/>
        </w:rPr>
        <w:t>Zeer hoge laskwaliteit. De kans op insluitsels is nagenoeg nihil. Alle lasparameters zijn onafhankelijk van elkaar te optimaliseren.</w:t>
      </w:r>
    </w:p>
    <w:p w:rsidR="00BF25E2" w:rsidRPr="00BF25E2" w:rsidRDefault="00BF25E2" w:rsidP="00BF25E2">
      <w:pPr>
        <w:rPr>
          <w:rFonts w:ascii="Arial" w:hAnsi="Arial" w:cs="Arial"/>
          <w:color w:val="4472C4" w:themeColor="accent1"/>
          <w:sz w:val="24"/>
          <w:lang w:val="nl-NL"/>
        </w:rPr>
      </w:pPr>
      <w:r w:rsidRPr="00BF25E2">
        <w:rPr>
          <w:rFonts w:ascii="Arial" w:hAnsi="Arial" w:cs="Arial"/>
          <w:color w:val="4472C4" w:themeColor="accent1"/>
          <w:sz w:val="24"/>
          <w:lang w:val="nl-NL"/>
        </w:rPr>
        <w:t>Doordat toevoeging van materiaal handmatig gebeurt en onafhankelijk is van de plasmaboog, kan de toevoegsnelheid helemaal vrij bepaald worden. Eventueel kan er ook voor gekozen worden om niets toe te voegen en alleen twee onderdelen van het werkstuk aan elkaar te lassen.</w:t>
      </w:r>
    </w:p>
    <w:p w:rsidR="00BF25E2" w:rsidRPr="00BF25E2" w:rsidRDefault="00BF25E2" w:rsidP="00BF25E2">
      <w:pPr>
        <w:rPr>
          <w:rFonts w:ascii="Arial" w:hAnsi="Arial" w:cs="Arial"/>
          <w:color w:val="4472C4" w:themeColor="accent1"/>
          <w:sz w:val="24"/>
          <w:lang w:val="nl-NL"/>
        </w:rPr>
      </w:pPr>
      <w:r w:rsidRPr="00BF25E2">
        <w:rPr>
          <w:rFonts w:ascii="Arial" w:hAnsi="Arial" w:cs="Arial"/>
          <w:color w:val="4472C4" w:themeColor="accent1"/>
          <w:sz w:val="24"/>
          <w:lang w:val="nl-NL"/>
        </w:rPr>
        <w:t xml:space="preserve">Het lasproces geeft geen spatten. Dit heeft als voordeel dat de lasser een zeer goed zicht heeft op het </w:t>
      </w:r>
      <w:proofErr w:type="spellStart"/>
      <w:r w:rsidRPr="00BF25E2">
        <w:rPr>
          <w:rFonts w:ascii="Arial" w:hAnsi="Arial" w:cs="Arial"/>
          <w:color w:val="4472C4" w:themeColor="accent1"/>
          <w:sz w:val="24"/>
          <w:lang w:val="nl-NL"/>
        </w:rPr>
        <w:t>smeltbad</w:t>
      </w:r>
      <w:proofErr w:type="spellEnd"/>
      <w:r w:rsidRPr="00BF25E2">
        <w:rPr>
          <w:rFonts w:ascii="Arial" w:hAnsi="Arial" w:cs="Arial"/>
          <w:color w:val="4472C4" w:themeColor="accent1"/>
          <w:sz w:val="24"/>
          <w:lang w:val="nl-NL"/>
        </w:rPr>
        <w:t>, maar ook dat er geen lasspatten aan het werkstuk en de omgeving vast smelten.</w:t>
      </w:r>
    </w:p>
    <w:p w:rsidR="00BF25E2" w:rsidRPr="00BF25E2" w:rsidRDefault="00BF25E2" w:rsidP="00BF25E2">
      <w:pPr>
        <w:rPr>
          <w:rFonts w:ascii="Arial" w:hAnsi="Arial" w:cs="Arial"/>
          <w:color w:val="4472C4" w:themeColor="accent1"/>
          <w:sz w:val="24"/>
          <w:lang w:val="nl-NL"/>
        </w:rPr>
      </w:pPr>
      <w:r w:rsidRPr="00BF25E2">
        <w:rPr>
          <w:rFonts w:ascii="Arial" w:hAnsi="Arial" w:cs="Arial"/>
          <w:color w:val="4472C4" w:themeColor="accent1"/>
          <w:sz w:val="24"/>
          <w:lang w:val="nl-NL"/>
        </w:rPr>
        <w:t xml:space="preserve">Er wordt geen of nauwelijks </w:t>
      </w:r>
      <w:proofErr w:type="spellStart"/>
      <w:r w:rsidRPr="00BF25E2">
        <w:rPr>
          <w:rFonts w:ascii="Arial" w:hAnsi="Arial" w:cs="Arial"/>
          <w:color w:val="4472C4" w:themeColor="accent1"/>
          <w:sz w:val="24"/>
          <w:lang w:val="nl-NL"/>
        </w:rPr>
        <w:t>lasrook</w:t>
      </w:r>
      <w:proofErr w:type="spellEnd"/>
      <w:r w:rsidRPr="00BF25E2">
        <w:rPr>
          <w:rFonts w:ascii="Arial" w:hAnsi="Arial" w:cs="Arial"/>
          <w:color w:val="4472C4" w:themeColor="accent1"/>
          <w:sz w:val="24"/>
          <w:lang w:val="nl-NL"/>
        </w:rPr>
        <w:t xml:space="preserve"> geproduceerd. Het is dus een vrij schoon proces. Samen met het feit dat er geen spatten zijn, is het dus zelfs mogelijk 'op de keukentafel' te TIG-lassen.</w:t>
      </w:r>
    </w:p>
    <w:p w:rsidR="00BF25E2" w:rsidRPr="00BF25E2" w:rsidRDefault="00BF25E2" w:rsidP="00BF25E2">
      <w:pPr>
        <w:rPr>
          <w:rFonts w:ascii="Arial" w:hAnsi="Arial" w:cs="Arial"/>
          <w:color w:val="4472C4" w:themeColor="accent1"/>
          <w:sz w:val="24"/>
          <w:lang w:val="nl-NL"/>
        </w:rPr>
      </w:pPr>
      <w:r w:rsidRPr="00BF25E2">
        <w:rPr>
          <w:rFonts w:ascii="Arial" w:hAnsi="Arial" w:cs="Arial"/>
          <w:color w:val="4472C4" w:themeColor="accent1"/>
          <w:sz w:val="24"/>
          <w:lang w:val="nl-NL"/>
        </w:rPr>
        <w:t>Er kan in alle posities gelast worden.</w:t>
      </w:r>
    </w:p>
    <w:p w:rsidR="00BF25E2" w:rsidRPr="00BF25E2" w:rsidRDefault="00BF25E2" w:rsidP="00BF25E2">
      <w:pPr>
        <w:rPr>
          <w:rFonts w:ascii="Arial" w:hAnsi="Arial" w:cs="Arial"/>
          <w:color w:val="4472C4" w:themeColor="accent1"/>
          <w:sz w:val="24"/>
          <w:lang w:val="nl-NL"/>
        </w:rPr>
      </w:pPr>
      <w:r w:rsidRPr="00BF25E2">
        <w:rPr>
          <w:rFonts w:ascii="Arial" w:hAnsi="Arial" w:cs="Arial"/>
          <w:color w:val="4472C4" w:themeColor="accent1"/>
          <w:sz w:val="24"/>
          <w:lang w:val="nl-NL"/>
        </w:rPr>
        <w:t>Feitelijk alle smeltbare metalen kunnen met dit proces gelast worden.</w:t>
      </w:r>
    </w:p>
    <w:p w:rsidR="00BF25E2" w:rsidRPr="00BF25E2" w:rsidRDefault="00BF25E2" w:rsidP="00BF25E2">
      <w:pPr>
        <w:rPr>
          <w:rFonts w:ascii="Arial" w:hAnsi="Arial" w:cs="Arial"/>
          <w:sz w:val="24"/>
          <w:lang w:val="nl-NL"/>
        </w:rPr>
      </w:pPr>
    </w:p>
    <w:p w:rsidR="00BF25E2" w:rsidRDefault="00BF25E2" w:rsidP="00BF25E2">
      <w:pPr>
        <w:rPr>
          <w:rFonts w:ascii="Arial" w:hAnsi="Arial" w:cs="Arial"/>
          <w:sz w:val="24"/>
          <w:lang w:val="nl-NL"/>
        </w:rPr>
      </w:pPr>
    </w:p>
    <w:p w:rsidR="00BF25E2" w:rsidRDefault="00BF25E2" w:rsidP="00BF25E2">
      <w:pPr>
        <w:rPr>
          <w:rFonts w:ascii="Arial" w:hAnsi="Arial" w:cs="Arial"/>
          <w:sz w:val="24"/>
          <w:lang w:val="nl-NL"/>
        </w:rPr>
      </w:pPr>
      <w:bookmarkStart w:id="0" w:name="_GoBack"/>
      <w:bookmarkEnd w:id="0"/>
    </w:p>
    <w:p w:rsidR="00BF25E2" w:rsidRPr="00BF25E2" w:rsidRDefault="00BF25E2" w:rsidP="00BF25E2">
      <w:pPr>
        <w:rPr>
          <w:rFonts w:ascii="Arial" w:hAnsi="Arial" w:cs="Arial"/>
          <w:sz w:val="24"/>
          <w:lang w:val="nl-NL"/>
        </w:rPr>
      </w:pPr>
      <w:r w:rsidRPr="00BF25E2">
        <w:rPr>
          <w:rFonts w:ascii="Arial" w:hAnsi="Arial" w:cs="Arial"/>
          <w:sz w:val="24"/>
          <w:lang w:val="nl-NL"/>
        </w:rPr>
        <w:lastRenderedPageBreak/>
        <w:t>3) Je moet aan een auto (in een garage) gaan lassen, aan dun plaatwerk. Zou je dan kiezen voor</w:t>
      </w:r>
    </w:p>
    <w:p w:rsidR="00BF25E2" w:rsidRDefault="00BF25E2" w:rsidP="00BF25E2">
      <w:pPr>
        <w:rPr>
          <w:rFonts w:ascii="Arial" w:hAnsi="Arial" w:cs="Arial"/>
          <w:sz w:val="24"/>
          <w:lang w:val="nl-NL"/>
        </w:rPr>
      </w:pPr>
      <w:r w:rsidRPr="00BF25E2">
        <w:rPr>
          <w:rFonts w:ascii="Arial" w:hAnsi="Arial" w:cs="Arial"/>
          <w:sz w:val="24"/>
          <w:lang w:val="nl-NL"/>
        </w:rPr>
        <w:t>Elektrode lassen, of voor TIG lassen ? Leg het kort uit.</w:t>
      </w:r>
    </w:p>
    <w:p w:rsidR="00BF25E2" w:rsidRPr="00BF25E2" w:rsidRDefault="00BF25E2" w:rsidP="00BF25E2">
      <w:pPr>
        <w:rPr>
          <w:rFonts w:ascii="Arial" w:hAnsi="Arial" w:cs="Arial"/>
          <w:color w:val="4472C4" w:themeColor="accent1"/>
          <w:sz w:val="24"/>
          <w:lang w:val="nl-NL"/>
        </w:rPr>
      </w:pPr>
      <w:r w:rsidRPr="00BF25E2">
        <w:rPr>
          <w:rFonts w:ascii="Arial" w:hAnsi="Arial" w:cs="Arial"/>
          <w:color w:val="4472C4" w:themeColor="accent1"/>
          <w:sz w:val="24"/>
          <w:lang w:val="nl-NL"/>
        </w:rPr>
        <w:t xml:space="preserve">Plaatwerk is een secuur werk en mag niet heet worden of buigen. Met TIG kun je ontzettend dunne las naden maken en dit is goed, omdat je anders teveel overtollig materiaal weg moet halen. </w:t>
      </w:r>
    </w:p>
    <w:p w:rsidR="00BF25E2" w:rsidRPr="00BF25E2" w:rsidRDefault="00BF25E2" w:rsidP="00BF25E2">
      <w:pPr>
        <w:rPr>
          <w:rFonts w:ascii="Arial" w:hAnsi="Arial" w:cs="Arial"/>
          <w:sz w:val="24"/>
          <w:lang w:val="nl-NL"/>
        </w:rPr>
      </w:pPr>
    </w:p>
    <w:p w:rsidR="00BF25E2" w:rsidRPr="00BF25E2" w:rsidRDefault="00BF25E2" w:rsidP="00BF25E2">
      <w:pPr>
        <w:rPr>
          <w:rFonts w:ascii="Arial" w:hAnsi="Arial" w:cs="Arial"/>
          <w:sz w:val="24"/>
          <w:lang w:val="nl-NL"/>
        </w:rPr>
      </w:pPr>
      <w:r w:rsidRPr="00BF25E2">
        <w:rPr>
          <w:rFonts w:ascii="Arial" w:hAnsi="Arial" w:cs="Arial"/>
          <w:sz w:val="24"/>
          <w:lang w:val="nl-NL"/>
        </w:rPr>
        <w:t>4) Noem 2 belangrijke verschillen tussen TIG en MIG/MAG lassen op.</w:t>
      </w:r>
    </w:p>
    <w:p w:rsidR="00BF25E2" w:rsidRPr="00BF25E2" w:rsidRDefault="00BF25E2" w:rsidP="00BF25E2">
      <w:pPr>
        <w:rPr>
          <w:rFonts w:ascii="Arial" w:hAnsi="Arial" w:cs="Arial"/>
          <w:color w:val="4472C4" w:themeColor="accent1"/>
          <w:sz w:val="24"/>
          <w:lang w:val="nl-NL"/>
        </w:rPr>
      </w:pPr>
      <w:r>
        <w:rPr>
          <w:rFonts w:ascii="Arial" w:hAnsi="Arial" w:cs="Arial"/>
          <w:color w:val="4472C4" w:themeColor="accent1"/>
          <w:sz w:val="24"/>
          <w:lang w:val="nl-NL"/>
        </w:rPr>
        <w:t xml:space="preserve">Met </w:t>
      </w:r>
      <w:r w:rsidRPr="00BF25E2">
        <w:rPr>
          <w:rFonts w:ascii="Arial" w:hAnsi="Arial" w:cs="Arial"/>
          <w:color w:val="4472C4" w:themeColor="accent1"/>
          <w:sz w:val="24"/>
          <w:lang w:val="nl-NL"/>
        </w:rPr>
        <w:t xml:space="preserve">TIG </w:t>
      </w:r>
      <w:r>
        <w:rPr>
          <w:rFonts w:ascii="Arial" w:hAnsi="Arial" w:cs="Arial"/>
          <w:color w:val="4472C4" w:themeColor="accent1"/>
          <w:sz w:val="24"/>
          <w:lang w:val="nl-NL"/>
        </w:rPr>
        <w:t xml:space="preserve">maak je </w:t>
      </w:r>
      <w:r w:rsidRPr="00BF25E2">
        <w:rPr>
          <w:rFonts w:ascii="Arial" w:hAnsi="Arial" w:cs="Arial"/>
          <w:color w:val="4472C4" w:themeColor="accent1"/>
          <w:sz w:val="24"/>
          <w:lang w:val="nl-NL"/>
        </w:rPr>
        <w:t xml:space="preserve">eerst </w:t>
      </w:r>
      <w:proofErr w:type="spellStart"/>
      <w:r w:rsidRPr="00BF25E2">
        <w:rPr>
          <w:rFonts w:ascii="Arial" w:hAnsi="Arial" w:cs="Arial"/>
          <w:color w:val="4472C4" w:themeColor="accent1"/>
          <w:sz w:val="24"/>
          <w:lang w:val="nl-NL"/>
        </w:rPr>
        <w:t>mbv</w:t>
      </w:r>
      <w:proofErr w:type="spellEnd"/>
      <w:r w:rsidRPr="00BF25E2">
        <w:rPr>
          <w:rFonts w:ascii="Arial" w:hAnsi="Arial" w:cs="Arial"/>
          <w:color w:val="4472C4" w:themeColor="accent1"/>
          <w:sz w:val="24"/>
          <w:lang w:val="nl-NL"/>
        </w:rPr>
        <w:t xml:space="preserve"> stroom (op afstand van het materiaal, het lijkt een kleine bliksemschicht) een </w:t>
      </w:r>
      <w:proofErr w:type="spellStart"/>
      <w:r w:rsidRPr="00BF25E2">
        <w:rPr>
          <w:rFonts w:ascii="Arial" w:hAnsi="Arial" w:cs="Arial"/>
          <w:color w:val="4472C4" w:themeColor="accent1"/>
          <w:sz w:val="24"/>
          <w:lang w:val="nl-NL"/>
        </w:rPr>
        <w:t>vloeibad</w:t>
      </w:r>
      <w:proofErr w:type="spellEnd"/>
      <w:r w:rsidRPr="00BF25E2">
        <w:rPr>
          <w:rFonts w:ascii="Arial" w:hAnsi="Arial" w:cs="Arial"/>
          <w:color w:val="4472C4" w:themeColor="accent1"/>
          <w:sz w:val="24"/>
          <w:lang w:val="nl-NL"/>
        </w:rPr>
        <w:t xml:space="preserve"> waar je daarna handmatig je toevoegdraad in laat smelten. Bij MIG staat de automatisch opgeduwde toevoegdraad juist onder stroom en die laat het moedermateriaal smelten met daarin de toevoegdraad. MIG is makkelijker te doen om even snel te leren als je iets vast wilt zetten en het niet uitmaakt hoe het eruit ziet. Gewoon je toorts in de buurt houden en knijpen maar (iets overdreven, maar het is makkelijker dan TIG). TIG is lastiger omdat je continue je toorts op de juiste afstand van het materiaal moet houden en goed moet opletten hoeveel draad je toevoegt.</w:t>
      </w:r>
    </w:p>
    <w:p w:rsidR="00BF25E2" w:rsidRPr="00BF25E2" w:rsidRDefault="00BF25E2" w:rsidP="00BF25E2">
      <w:pPr>
        <w:rPr>
          <w:rFonts w:ascii="Arial" w:hAnsi="Arial" w:cs="Arial"/>
          <w:sz w:val="24"/>
          <w:lang w:val="nl-NL"/>
        </w:rPr>
      </w:pPr>
      <w:r w:rsidRPr="00BF25E2">
        <w:rPr>
          <w:rFonts w:ascii="Arial" w:hAnsi="Arial" w:cs="Arial"/>
          <w:sz w:val="24"/>
          <w:lang w:val="nl-NL"/>
        </w:rPr>
        <w:t>5) Kies één van de 6 gepresenteerde lijmsoorten uit. Beschrijf wat de voordelen van deze lijmsoort</w:t>
      </w:r>
    </w:p>
    <w:p w:rsidR="00FE66CC" w:rsidRDefault="00BF25E2" w:rsidP="00BF25E2">
      <w:pPr>
        <w:rPr>
          <w:rFonts w:ascii="Arial" w:hAnsi="Arial" w:cs="Arial"/>
          <w:sz w:val="24"/>
          <w:lang w:val="nl-NL"/>
        </w:rPr>
      </w:pPr>
      <w:r w:rsidRPr="00BF25E2">
        <w:rPr>
          <w:rFonts w:ascii="Arial" w:hAnsi="Arial" w:cs="Arial"/>
          <w:sz w:val="24"/>
          <w:lang w:val="nl-NL"/>
        </w:rPr>
        <w:t>zijn, voor je huidige Ontwerp project (ga zo specifiek mogelijk in op jouw Ontwerp).</w:t>
      </w:r>
    </w:p>
    <w:p w:rsidR="00BF25E2" w:rsidRDefault="00BF25E2" w:rsidP="00BF25E2">
      <w:pPr>
        <w:spacing w:after="0"/>
        <w:rPr>
          <w:rFonts w:ascii="Arial" w:hAnsi="Arial" w:cs="Arial"/>
          <w:i/>
          <w:color w:val="4472C4" w:themeColor="accent1"/>
          <w:sz w:val="24"/>
          <w:u w:val="single"/>
          <w:lang w:val="nl-NL"/>
        </w:rPr>
      </w:pPr>
      <w:r w:rsidRPr="00BF25E2">
        <w:rPr>
          <w:rFonts w:ascii="Arial" w:hAnsi="Arial" w:cs="Arial"/>
          <w:i/>
          <w:color w:val="4472C4" w:themeColor="accent1"/>
          <w:sz w:val="24"/>
          <w:u w:val="single"/>
          <w:lang w:val="nl-NL"/>
        </w:rPr>
        <w:t>Epoxylijmen</w:t>
      </w:r>
    </w:p>
    <w:p w:rsidR="00BF25E2" w:rsidRPr="00BF25E2" w:rsidRDefault="00440C4A" w:rsidP="00BF25E2">
      <w:pPr>
        <w:spacing w:after="0"/>
        <w:rPr>
          <w:rFonts w:ascii="Arial" w:hAnsi="Arial" w:cs="Arial"/>
          <w:i/>
          <w:color w:val="4472C4" w:themeColor="accent1"/>
          <w:sz w:val="24"/>
          <w:u w:val="single"/>
          <w:lang w:val="nl-NL"/>
        </w:rPr>
      </w:pPr>
      <w:r w:rsidRPr="00440C4A">
        <w:drawing>
          <wp:anchor distT="0" distB="0" distL="114300" distR="114300" simplePos="0" relativeHeight="251659264" behindDoc="0" locked="0" layoutInCell="1" allowOverlap="1" wp14:anchorId="2AEA1BD3">
            <wp:simplePos x="0" y="0"/>
            <wp:positionH relativeFrom="column">
              <wp:posOffset>4076065</wp:posOffset>
            </wp:positionH>
            <wp:positionV relativeFrom="paragraph">
              <wp:posOffset>8255</wp:posOffset>
            </wp:positionV>
            <wp:extent cx="1447800" cy="1261745"/>
            <wp:effectExtent l="0" t="0" r="0" b="0"/>
            <wp:wrapThrough wrapText="bothSides">
              <wp:wrapPolygon edited="0">
                <wp:start x="0" y="0"/>
                <wp:lineTo x="0" y="21198"/>
                <wp:lineTo x="21316" y="21198"/>
                <wp:lineTo x="2131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1261745"/>
                    </a:xfrm>
                    <a:prstGeom prst="rect">
                      <a:avLst/>
                    </a:prstGeom>
                  </pic:spPr>
                </pic:pic>
              </a:graphicData>
            </a:graphic>
          </wp:anchor>
        </w:drawing>
      </w:r>
    </w:p>
    <w:p w:rsidR="00BF25E2" w:rsidRPr="00BF25E2" w:rsidRDefault="00BF25E2" w:rsidP="00BF25E2">
      <w:pPr>
        <w:spacing w:after="0"/>
        <w:rPr>
          <w:rFonts w:ascii="Arial" w:hAnsi="Arial" w:cs="Arial"/>
          <w:color w:val="4472C4" w:themeColor="accent1"/>
          <w:sz w:val="24"/>
          <w:lang w:val="nl-NL"/>
        </w:rPr>
      </w:pPr>
      <w:r w:rsidRPr="00BF25E2">
        <w:rPr>
          <w:rFonts w:ascii="Arial" w:hAnsi="Arial" w:cs="Arial"/>
          <w:color w:val="4472C4" w:themeColor="accent1"/>
          <w:sz w:val="24"/>
          <w:lang w:val="nl-NL"/>
        </w:rPr>
        <w:t>Epoxy ’s</w:t>
      </w:r>
      <w:r w:rsidRPr="00BF25E2">
        <w:rPr>
          <w:rFonts w:ascii="Arial" w:hAnsi="Arial" w:cs="Arial"/>
          <w:color w:val="4472C4" w:themeColor="accent1"/>
          <w:sz w:val="24"/>
          <w:lang w:val="nl-NL"/>
        </w:rPr>
        <w:t xml:space="preserve"> zijn tweecomponenten lijmen.</w:t>
      </w:r>
    </w:p>
    <w:p w:rsidR="00BF25E2" w:rsidRPr="00BF25E2" w:rsidRDefault="00BF25E2" w:rsidP="00BF25E2">
      <w:pPr>
        <w:spacing w:after="0"/>
        <w:rPr>
          <w:rFonts w:ascii="Arial" w:hAnsi="Arial" w:cs="Arial"/>
          <w:color w:val="4472C4" w:themeColor="accent1"/>
          <w:sz w:val="24"/>
          <w:lang w:val="nl-NL"/>
        </w:rPr>
      </w:pPr>
      <w:r w:rsidRPr="00BF25E2">
        <w:rPr>
          <w:rFonts w:ascii="Arial" w:hAnsi="Arial" w:cs="Arial"/>
          <w:color w:val="4472C4" w:themeColor="accent1"/>
          <w:sz w:val="24"/>
          <w:lang w:val="nl-NL"/>
        </w:rPr>
        <w:t>Ze hebben een hoge sterkte. Lage flexibiliteit.</w:t>
      </w:r>
    </w:p>
    <w:p w:rsidR="00BF25E2" w:rsidRPr="00440C4A" w:rsidRDefault="00BF25E2" w:rsidP="00BF25E2">
      <w:pPr>
        <w:spacing w:after="0"/>
        <w:rPr>
          <w:rFonts w:ascii="Arial" w:hAnsi="Arial" w:cs="Arial"/>
          <w:color w:val="4472C4" w:themeColor="accent1"/>
          <w:sz w:val="24"/>
        </w:rPr>
      </w:pPr>
      <w:r w:rsidRPr="00BF25E2">
        <w:rPr>
          <w:rFonts w:ascii="Arial" w:hAnsi="Arial" w:cs="Arial"/>
          <w:color w:val="4472C4" w:themeColor="accent1"/>
          <w:sz w:val="24"/>
          <w:lang w:val="nl-NL"/>
        </w:rPr>
        <w:t>Ze worden toegepast waar een sterke duurzame verbinding</w:t>
      </w:r>
    </w:p>
    <w:p w:rsidR="00BF25E2" w:rsidRPr="00BF25E2" w:rsidRDefault="00BF25E2" w:rsidP="00BF25E2">
      <w:pPr>
        <w:spacing w:after="0"/>
        <w:rPr>
          <w:rFonts w:ascii="Arial" w:hAnsi="Arial" w:cs="Arial"/>
          <w:color w:val="4472C4" w:themeColor="accent1"/>
          <w:sz w:val="24"/>
          <w:lang w:val="nl-NL"/>
        </w:rPr>
      </w:pPr>
      <w:r w:rsidRPr="00BF25E2">
        <w:rPr>
          <w:rFonts w:ascii="Arial" w:hAnsi="Arial" w:cs="Arial"/>
          <w:color w:val="4472C4" w:themeColor="accent1"/>
          <w:sz w:val="24"/>
          <w:lang w:val="nl-NL"/>
        </w:rPr>
        <w:t>gewenst is.</w:t>
      </w:r>
    </w:p>
    <w:p w:rsidR="00BF25E2" w:rsidRPr="00BF25E2" w:rsidRDefault="00BF25E2" w:rsidP="00BF25E2">
      <w:pPr>
        <w:spacing w:after="0"/>
        <w:rPr>
          <w:rFonts w:ascii="Arial" w:hAnsi="Arial" w:cs="Arial"/>
          <w:color w:val="4472C4" w:themeColor="accent1"/>
          <w:sz w:val="24"/>
          <w:lang w:val="nl-NL"/>
        </w:rPr>
      </w:pPr>
    </w:p>
    <w:p w:rsidR="00BF25E2" w:rsidRPr="00BF25E2" w:rsidRDefault="00BF25E2" w:rsidP="00BF25E2">
      <w:pPr>
        <w:pStyle w:val="Lijstalinea"/>
        <w:numPr>
          <w:ilvl w:val="0"/>
          <w:numId w:val="1"/>
        </w:numPr>
        <w:spacing w:after="0"/>
        <w:rPr>
          <w:rFonts w:ascii="Arial" w:hAnsi="Arial" w:cs="Arial"/>
          <w:color w:val="4472C4" w:themeColor="accent1"/>
          <w:sz w:val="24"/>
          <w:lang w:val="nl-NL"/>
        </w:rPr>
      </w:pPr>
      <w:r w:rsidRPr="00BF25E2">
        <w:rPr>
          <w:rFonts w:ascii="Arial" w:hAnsi="Arial" w:cs="Arial"/>
          <w:color w:val="4472C4" w:themeColor="accent1"/>
          <w:sz w:val="24"/>
          <w:lang w:val="nl-NL"/>
        </w:rPr>
        <w:t xml:space="preserve">Er kunnen sterke en </w:t>
      </w:r>
      <w:r w:rsidRPr="00BF25E2">
        <w:rPr>
          <w:rFonts w:ascii="Arial" w:hAnsi="Arial" w:cs="Arial"/>
          <w:color w:val="4472C4" w:themeColor="accent1"/>
          <w:sz w:val="24"/>
          <w:lang w:val="nl-NL"/>
        </w:rPr>
        <w:t>hoog belastbare</w:t>
      </w:r>
      <w:r w:rsidRPr="00BF25E2">
        <w:rPr>
          <w:rFonts w:ascii="Arial" w:hAnsi="Arial" w:cs="Arial"/>
          <w:color w:val="4472C4" w:themeColor="accent1"/>
          <w:sz w:val="24"/>
          <w:lang w:val="nl-NL"/>
        </w:rPr>
        <w:t xml:space="preserve"> verbindingen mee worden gemaakt.</w:t>
      </w:r>
    </w:p>
    <w:p w:rsidR="00BF25E2" w:rsidRPr="00BF25E2" w:rsidRDefault="00BF25E2" w:rsidP="00BF25E2">
      <w:pPr>
        <w:pStyle w:val="Lijstalinea"/>
        <w:numPr>
          <w:ilvl w:val="0"/>
          <w:numId w:val="1"/>
        </w:numPr>
        <w:spacing w:after="0"/>
        <w:rPr>
          <w:rFonts w:ascii="Arial" w:hAnsi="Arial" w:cs="Arial"/>
          <w:color w:val="4472C4" w:themeColor="accent1"/>
          <w:sz w:val="24"/>
          <w:lang w:val="nl-NL"/>
        </w:rPr>
      </w:pPr>
      <w:r w:rsidRPr="00BF25E2">
        <w:rPr>
          <w:rFonts w:ascii="Arial" w:hAnsi="Arial" w:cs="Arial"/>
          <w:color w:val="4472C4" w:themeColor="accent1"/>
          <w:sz w:val="24"/>
          <w:lang w:val="nl-NL"/>
        </w:rPr>
        <w:t>De relatief hoge viscositeit maakt ze over het algemeen wat lastig te</w:t>
      </w:r>
    </w:p>
    <w:p w:rsidR="00BF25E2" w:rsidRPr="00BF25E2" w:rsidRDefault="00BF25E2" w:rsidP="00BF25E2">
      <w:pPr>
        <w:spacing w:after="0"/>
        <w:ind w:firstLine="720"/>
        <w:rPr>
          <w:rFonts w:ascii="Arial" w:hAnsi="Arial" w:cs="Arial"/>
          <w:color w:val="4472C4" w:themeColor="accent1"/>
          <w:sz w:val="24"/>
          <w:lang w:val="nl-NL"/>
        </w:rPr>
      </w:pPr>
      <w:r w:rsidRPr="00BF25E2">
        <w:rPr>
          <w:rFonts w:ascii="Arial" w:hAnsi="Arial" w:cs="Arial"/>
          <w:color w:val="4472C4" w:themeColor="accent1"/>
          <w:sz w:val="24"/>
          <w:lang w:val="nl-NL"/>
        </w:rPr>
        <w:t>verwerken, maar dit kan men ondervangen door een lichte</w:t>
      </w:r>
    </w:p>
    <w:p w:rsidR="00BF25E2" w:rsidRPr="00BF25E2" w:rsidRDefault="00BF25E2" w:rsidP="00BF25E2">
      <w:pPr>
        <w:spacing w:after="0"/>
        <w:ind w:left="720"/>
        <w:rPr>
          <w:rFonts w:ascii="Arial" w:hAnsi="Arial" w:cs="Arial"/>
          <w:color w:val="4472C4" w:themeColor="accent1"/>
          <w:sz w:val="24"/>
          <w:lang w:val="nl-NL"/>
        </w:rPr>
      </w:pPr>
      <w:r w:rsidRPr="00BF25E2">
        <w:rPr>
          <w:rFonts w:ascii="Arial" w:hAnsi="Arial" w:cs="Arial"/>
          <w:color w:val="4472C4" w:themeColor="accent1"/>
          <w:sz w:val="24"/>
          <w:lang w:val="nl-NL"/>
        </w:rPr>
        <w:t>temperatuurverhoging van de onderdelen, zodat de lijm gemakkelijker</w:t>
      </w:r>
    </w:p>
    <w:p w:rsidR="00BF25E2" w:rsidRPr="00BF25E2" w:rsidRDefault="00BF25E2" w:rsidP="00BF25E2">
      <w:pPr>
        <w:spacing w:after="0"/>
        <w:ind w:firstLine="720"/>
        <w:rPr>
          <w:rFonts w:ascii="Arial" w:hAnsi="Arial" w:cs="Arial"/>
          <w:color w:val="4472C4" w:themeColor="accent1"/>
          <w:sz w:val="24"/>
          <w:lang w:val="nl-NL"/>
        </w:rPr>
      </w:pPr>
      <w:r w:rsidRPr="00BF25E2">
        <w:rPr>
          <w:rFonts w:ascii="Arial" w:hAnsi="Arial" w:cs="Arial"/>
          <w:color w:val="4472C4" w:themeColor="accent1"/>
          <w:sz w:val="24"/>
          <w:lang w:val="nl-NL"/>
        </w:rPr>
        <w:t>uitvloeit.</w:t>
      </w:r>
    </w:p>
    <w:p w:rsidR="00BF25E2" w:rsidRPr="00440C4A" w:rsidRDefault="00BF25E2" w:rsidP="00440C4A">
      <w:pPr>
        <w:pStyle w:val="Lijstalinea"/>
        <w:numPr>
          <w:ilvl w:val="0"/>
          <w:numId w:val="2"/>
        </w:numPr>
        <w:spacing w:after="0"/>
        <w:rPr>
          <w:rFonts w:ascii="Arial" w:hAnsi="Arial" w:cs="Arial"/>
          <w:color w:val="4472C4" w:themeColor="accent1"/>
          <w:sz w:val="24"/>
          <w:lang w:val="nl-NL"/>
        </w:rPr>
      </w:pPr>
      <w:r w:rsidRPr="00440C4A">
        <w:rPr>
          <w:rFonts w:ascii="Arial" w:hAnsi="Arial" w:cs="Arial"/>
          <w:color w:val="4472C4" w:themeColor="accent1"/>
          <w:sz w:val="24"/>
          <w:lang w:val="nl-NL"/>
        </w:rPr>
        <w:t>Omdat epoxylijmen vrij bros zijn kunnen ze niet worden toegepast bij</w:t>
      </w:r>
    </w:p>
    <w:p w:rsidR="00BF25E2" w:rsidRPr="00BF25E2" w:rsidRDefault="00BF25E2" w:rsidP="00440C4A">
      <w:pPr>
        <w:spacing w:after="0"/>
        <w:ind w:firstLine="720"/>
        <w:rPr>
          <w:rFonts w:ascii="Arial" w:hAnsi="Arial" w:cs="Arial"/>
          <w:color w:val="4472C4" w:themeColor="accent1"/>
          <w:sz w:val="24"/>
          <w:lang w:val="nl-NL"/>
        </w:rPr>
      </w:pPr>
      <w:r w:rsidRPr="00BF25E2">
        <w:rPr>
          <w:rFonts w:ascii="Arial" w:hAnsi="Arial" w:cs="Arial"/>
          <w:color w:val="4472C4" w:themeColor="accent1"/>
          <w:sz w:val="24"/>
          <w:lang w:val="nl-NL"/>
        </w:rPr>
        <w:t>verbindingen die flexibel moeten zijn.</w:t>
      </w:r>
    </w:p>
    <w:p w:rsidR="00BF25E2" w:rsidRPr="00440C4A" w:rsidRDefault="00BF25E2" w:rsidP="00440C4A">
      <w:pPr>
        <w:pStyle w:val="Lijstalinea"/>
        <w:numPr>
          <w:ilvl w:val="0"/>
          <w:numId w:val="2"/>
        </w:numPr>
        <w:spacing w:after="0"/>
        <w:rPr>
          <w:rFonts w:ascii="Arial" w:hAnsi="Arial" w:cs="Arial"/>
          <w:color w:val="4472C4" w:themeColor="accent1"/>
          <w:sz w:val="24"/>
          <w:lang w:val="nl-NL"/>
        </w:rPr>
      </w:pPr>
      <w:r w:rsidRPr="00440C4A">
        <w:rPr>
          <w:rFonts w:ascii="Arial" w:hAnsi="Arial" w:cs="Arial"/>
          <w:color w:val="4472C4" w:themeColor="accent1"/>
          <w:sz w:val="24"/>
          <w:lang w:val="nl-NL"/>
        </w:rPr>
        <w:t>Toepassingen vinden we metalen, kunststoffen en keramiek, maar de</w:t>
      </w:r>
    </w:p>
    <w:p w:rsidR="00B47AA3" w:rsidRDefault="00B47AA3" w:rsidP="00B47AA3">
      <w:pPr>
        <w:spacing w:after="0"/>
        <w:ind w:firstLine="720"/>
        <w:rPr>
          <w:rFonts w:ascii="Arial" w:hAnsi="Arial" w:cs="Arial"/>
          <w:color w:val="4472C4" w:themeColor="accent1"/>
          <w:sz w:val="24"/>
          <w:lang w:val="nl-NL"/>
        </w:rPr>
      </w:pPr>
      <w:r>
        <w:rPr>
          <w:noProof/>
        </w:rPr>
        <w:drawing>
          <wp:anchor distT="0" distB="0" distL="114300" distR="114300" simplePos="0" relativeHeight="251660288" behindDoc="0" locked="0" layoutInCell="1" allowOverlap="1">
            <wp:simplePos x="0" y="0"/>
            <wp:positionH relativeFrom="margin">
              <wp:posOffset>3565525</wp:posOffset>
            </wp:positionH>
            <wp:positionV relativeFrom="paragraph">
              <wp:posOffset>71755</wp:posOffset>
            </wp:positionV>
            <wp:extent cx="2461260" cy="873125"/>
            <wp:effectExtent l="0" t="0" r="0" b="3175"/>
            <wp:wrapThrough wrapText="bothSides">
              <wp:wrapPolygon edited="0">
                <wp:start x="0" y="0"/>
                <wp:lineTo x="0" y="21207"/>
                <wp:lineTo x="21399" y="21207"/>
                <wp:lineTo x="21399" y="0"/>
                <wp:lineTo x="0" y="0"/>
              </wp:wrapPolygon>
            </wp:wrapThrough>
            <wp:docPr id="3" name="Afbeelding 3" descr="Afbeeldingsresultaat voor epoxy lijm we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poxy lijm wer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126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25E2" w:rsidRPr="00B47AA3">
        <w:rPr>
          <w:rFonts w:ascii="Arial" w:hAnsi="Arial" w:cs="Arial"/>
          <w:color w:val="4472C4" w:themeColor="accent1"/>
          <w:sz w:val="24"/>
          <w:lang w:val="nl-NL"/>
        </w:rPr>
        <w:t xml:space="preserve">lijm wordt ook ingezet als reparatiehars. </w:t>
      </w:r>
    </w:p>
    <w:p w:rsidR="00BF25E2" w:rsidRPr="00B47AA3" w:rsidRDefault="00BF25E2" w:rsidP="00B47AA3">
      <w:pPr>
        <w:pStyle w:val="Lijstalinea"/>
        <w:spacing w:after="0"/>
        <w:rPr>
          <w:rFonts w:ascii="Arial" w:hAnsi="Arial" w:cs="Arial"/>
          <w:color w:val="4472C4" w:themeColor="accent1"/>
          <w:sz w:val="24"/>
          <w:lang w:val="nl-NL"/>
        </w:rPr>
      </w:pPr>
      <w:r w:rsidRPr="00B47AA3">
        <w:rPr>
          <w:rFonts w:ascii="Arial" w:hAnsi="Arial" w:cs="Arial"/>
          <w:color w:val="4472C4" w:themeColor="accent1"/>
          <w:sz w:val="24"/>
          <w:lang w:val="nl-NL"/>
        </w:rPr>
        <w:t>Hierbij worden aan het hars</w:t>
      </w:r>
    </w:p>
    <w:p w:rsidR="00BF25E2" w:rsidRDefault="00BF25E2" w:rsidP="00440C4A">
      <w:pPr>
        <w:spacing w:after="0"/>
        <w:ind w:left="720"/>
        <w:rPr>
          <w:rFonts w:ascii="Arial" w:hAnsi="Arial" w:cs="Arial"/>
          <w:color w:val="4472C4" w:themeColor="accent1"/>
          <w:sz w:val="24"/>
          <w:lang w:val="nl-NL"/>
        </w:rPr>
      </w:pPr>
      <w:r w:rsidRPr="00BF25E2">
        <w:rPr>
          <w:rFonts w:ascii="Arial" w:hAnsi="Arial" w:cs="Arial"/>
          <w:color w:val="4472C4" w:themeColor="accent1"/>
          <w:sz w:val="24"/>
          <w:lang w:val="nl-NL"/>
        </w:rPr>
        <w:t>vulmiddelen toegevoegd om ruimten te kunnen dichten.</w:t>
      </w:r>
    </w:p>
    <w:p w:rsidR="00B47AA3" w:rsidRDefault="00B47AA3" w:rsidP="00440C4A">
      <w:pPr>
        <w:spacing w:after="0"/>
        <w:ind w:left="720"/>
        <w:rPr>
          <w:rFonts w:ascii="Arial" w:hAnsi="Arial" w:cs="Arial"/>
          <w:color w:val="4472C4" w:themeColor="accent1"/>
          <w:sz w:val="24"/>
          <w:lang w:val="nl-NL"/>
        </w:rPr>
      </w:pPr>
    </w:p>
    <w:p w:rsidR="00B47AA3" w:rsidRDefault="00B47AA3" w:rsidP="00440C4A">
      <w:pPr>
        <w:spacing w:after="0"/>
        <w:ind w:left="720"/>
        <w:rPr>
          <w:rFonts w:ascii="Arial" w:hAnsi="Arial" w:cs="Arial"/>
          <w:color w:val="4472C4" w:themeColor="accent1"/>
          <w:sz w:val="24"/>
          <w:lang w:val="nl-NL"/>
        </w:rPr>
      </w:pPr>
    </w:p>
    <w:p w:rsidR="00B47AA3" w:rsidRPr="00B47AA3" w:rsidRDefault="00B47AA3" w:rsidP="00B47AA3">
      <w:pPr>
        <w:spacing w:after="0"/>
        <w:ind w:left="720"/>
        <w:rPr>
          <w:rFonts w:ascii="Arial" w:hAnsi="Arial" w:cs="Arial"/>
          <w:color w:val="4472C4" w:themeColor="accent1"/>
          <w:sz w:val="24"/>
          <w:lang w:val="nl-NL"/>
        </w:rPr>
      </w:pPr>
      <w:r w:rsidRPr="00B47AA3">
        <w:rPr>
          <w:rFonts w:ascii="Arial" w:hAnsi="Arial" w:cs="Arial"/>
          <w:color w:val="4472C4" w:themeColor="accent1"/>
          <w:sz w:val="24"/>
          <w:lang w:val="nl-NL"/>
        </w:rPr>
        <w:t>Epoxyhars of Epoxylijm is de bekendste toepassing van epoxy.</w:t>
      </w:r>
    </w:p>
    <w:p w:rsidR="00B47AA3" w:rsidRPr="00B47AA3" w:rsidRDefault="00B47AA3" w:rsidP="00B47AA3">
      <w:pPr>
        <w:spacing w:after="0"/>
        <w:ind w:left="720"/>
        <w:rPr>
          <w:rFonts w:ascii="Arial" w:hAnsi="Arial" w:cs="Arial"/>
          <w:color w:val="4472C4" w:themeColor="accent1"/>
          <w:sz w:val="24"/>
          <w:lang w:val="nl-NL"/>
        </w:rPr>
      </w:pPr>
    </w:p>
    <w:p w:rsidR="00B47AA3" w:rsidRPr="00B47AA3" w:rsidRDefault="00B47AA3" w:rsidP="00B47AA3">
      <w:pPr>
        <w:spacing w:after="0"/>
        <w:ind w:left="720"/>
        <w:rPr>
          <w:rFonts w:ascii="Arial" w:hAnsi="Arial" w:cs="Arial"/>
          <w:color w:val="4472C4" w:themeColor="accent1"/>
          <w:sz w:val="24"/>
          <w:lang w:val="nl-NL"/>
        </w:rPr>
      </w:pPr>
      <w:r w:rsidRPr="00B47AA3">
        <w:rPr>
          <w:rFonts w:ascii="Arial" w:hAnsi="Arial" w:cs="Arial"/>
          <w:color w:val="4472C4" w:themeColor="accent1"/>
          <w:sz w:val="24"/>
          <w:lang w:val="nl-NL"/>
        </w:rPr>
        <w:t>Epoxyharsen vormen een groep polymeren met een belangrijke toepassing in coatings. Het is een tweecomponentenlijm en wordt voor vele toepassingen gebruikt, zowel industrieel, huishoudelijk als in de vliegtuigmodelbouw. Hij kan aangebracht worden als afdeklaag (coating), maar ook in combinatie met glasvezels. Epoxylijm wordt ook veel toegepast als reparatielijm, waarbij dan een vaste stof als vulstof wordt gebruikt ( “vloeibaar staal” of “vloeibaar hout”).</w:t>
      </w:r>
    </w:p>
    <w:p w:rsidR="00B47AA3" w:rsidRPr="00B47AA3" w:rsidRDefault="00B47AA3" w:rsidP="00B47AA3">
      <w:pPr>
        <w:spacing w:after="0"/>
        <w:ind w:left="720"/>
        <w:rPr>
          <w:rFonts w:ascii="Arial" w:hAnsi="Arial" w:cs="Arial"/>
          <w:color w:val="4472C4" w:themeColor="accent1"/>
          <w:sz w:val="24"/>
          <w:lang w:val="nl-NL"/>
        </w:rPr>
      </w:pPr>
    </w:p>
    <w:p w:rsidR="00B47AA3" w:rsidRPr="00B47AA3" w:rsidRDefault="00B47AA3" w:rsidP="00B47AA3">
      <w:pPr>
        <w:spacing w:after="0"/>
        <w:ind w:left="720"/>
        <w:rPr>
          <w:rFonts w:ascii="Arial" w:hAnsi="Arial" w:cs="Arial"/>
          <w:color w:val="4472C4" w:themeColor="accent1"/>
          <w:sz w:val="24"/>
          <w:lang w:val="nl-NL"/>
        </w:rPr>
      </w:pPr>
      <w:r w:rsidRPr="00B47AA3">
        <w:rPr>
          <w:rFonts w:ascii="Arial" w:hAnsi="Arial" w:cs="Arial"/>
          <w:color w:val="4472C4" w:themeColor="accent1"/>
          <w:sz w:val="24"/>
          <w:lang w:val="nl-NL"/>
        </w:rPr>
        <w:t xml:space="preserve">De lijm is in 1939 ontwikkeld door IG </w:t>
      </w:r>
      <w:proofErr w:type="spellStart"/>
      <w:r w:rsidRPr="00B47AA3">
        <w:rPr>
          <w:rFonts w:ascii="Arial" w:hAnsi="Arial" w:cs="Arial"/>
          <w:color w:val="4472C4" w:themeColor="accent1"/>
          <w:sz w:val="24"/>
          <w:lang w:val="nl-NL"/>
        </w:rPr>
        <w:t>Farben</w:t>
      </w:r>
      <w:proofErr w:type="spellEnd"/>
      <w:r w:rsidRPr="00B47AA3">
        <w:rPr>
          <w:rFonts w:ascii="Arial" w:hAnsi="Arial" w:cs="Arial"/>
          <w:color w:val="4472C4" w:themeColor="accent1"/>
          <w:sz w:val="24"/>
          <w:lang w:val="nl-NL"/>
        </w:rPr>
        <w:t xml:space="preserve"> in Duitsland.</w:t>
      </w:r>
    </w:p>
    <w:p w:rsidR="00B47AA3" w:rsidRPr="00B47AA3" w:rsidRDefault="00B47AA3" w:rsidP="00B47AA3">
      <w:pPr>
        <w:spacing w:after="0"/>
        <w:ind w:left="720"/>
        <w:rPr>
          <w:rFonts w:ascii="Arial" w:hAnsi="Arial" w:cs="Arial"/>
          <w:color w:val="4472C4" w:themeColor="accent1"/>
          <w:sz w:val="24"/>
          <w:lang w:val="nl-NL"/>
        </w:rPr>
      </w:pPr>
    </w:p>
    <w:p w:rsidR="00B47AA3" w:rsidRDefault="00B47AA3" w:rsidP="00B47AA3">
      <w:pPr>
        <w:spacing w:after="0"/>
        <w:ind w:left="720"/>
        <w:rPr>
          <w:rFonts w:ascii="Arial" w:hAnsi="Arial" w:cs="Arial"/>
          <w:color w:val="4472C4" w:themeColor="accent1"/>
          <w:sz w:val="24"/>
          <w:lang w:val="nl-NL"/>
        </w:rPr>
      </w:pPr>
      <w:r w:rsidRPr="00B47AA3">
        <w:rPr>
          <w:rFonts w:ascii="Arial" w:hAnsi="Arial" w:cs="Arial"/>
          <w:color w:val="4472C4" w:themeColor="accent1"/>
          <w:sz w:val="24"/>
          <w:lang w:val="nl-NL"/>
        </w:rPr>
        <w:t xml:space="preserve">Een van de oudste bekende epoxyharsen (Zwitserse octrooiaanvraag uit 1943[1]) is het reactieproduct van bisfenol A met </w:t>
      </w:r>
      <w:proofErr w:type="spellStart"/>
      <w:r w:rsidRPr="00B47AA3">
        <w:rPr>
          <w:rFonts w:ascii="Arial" w:hAnsi="Arial" w:cs="Arial"/>
          <w:color w:val="4472C4" w:themeColor="accent1"/>
          <w:sz w:val="24"/>
          <w:lang w:val="nl-NL"/>
        </w:rPr>
        <w:t>epichloorhydrine.Blauwe</w:t>
      </w:r>
      <w:proofErr w:type="spellEnd"/>
      <w:r w:rsidRPr="00B47AA3">
        <w:rPr>
          <w:rFonts w:ascii="Arial" w:hAnsi="Arial" w:cs="Arial"/>
          <w:color w:val="4472C4" w:themeColor="accent1"/>
          <w:sz w:val="24"/>
          <w:lang w:val="nl-NL"/>
        </w:rPr>
        <w:t xml:space="preserve"> epoxyhars wordt gebruikt in de petrologie om slijpplaatjes mee te impregneren. Op die manier kan de porositeit van gesteente worden bepaald; wat blauw oplicht in een slijpplaatje is poriënruimte. De polymerisatiegraad, n, ligt tussen 0 en 25. </w:t>
      </w:r>
    </w:p>
    <w:p w:rsidR="00B47AA3" w:rsidRDefault="00B47AA3" w:rsidP="00B47AA3">
      <w:pPr>
        <w:spacing w:after="0"/>
        <w:ind w:left="720"/>
        <w:rPr>
          <w:rFonts w:ascii="Arial" w:hAnsi="Arial" w:cs="Arial"/>
          <w:color w:val="4472C4" w:themeColor="accent1"/>
          <w:sz w:val="24"/>
          <w:lang w:val="nl-NL"/>
        </w:rPr>
      </w:pPr>
    </w:p>
    <w:p w:rsidR="00B47AA3" w:rsidRDefault="00B47AA3" w:rsidP="00B47AA3">
      <w:pPr>
        <w:spacing w:after="0"/>
        <w:ind w:left="720"/>
        <w:rPr>
          <w:rFonts w:ascii="Arial" w:hAnsi="Arial" w:cs="Arial"/>
          <w:color w:val="4472C4" w:themeColor="accent1"/>
          <w:sz w:val="24"/>
          <w:lang w:val="nl-NL"/>
        </w:rPr>
      </w:pPr>
      <w:r w:rsidRPr="00B47AA3">
        <w:rPr>
          <w:rFonts w:ascii="Arial" w:hAnsi="Arial" w:cs="Arial"/>
          <w:color w:val="4472C4" w:themeColor="accent1"/>
          <w:sz w:val="24"/>
          <w:lang w:val="nl-NL"/>
        </w:rPr>
        <w:t>Door uitharding ("</w:t>
      </w:r>
      <w:proofErr w:type="spellStart"/>
      <w:r w:rsidRPr="00B47AA3">
        <w:rPr>
          <w:rFonts w:ascii="Arial" w:hAnsi="Arial" w:cs="Arial"/>
          <w:color w:val="4472C4" w:themeColor="accent1"/>
          <w:sz w:val="24"/>
          <w:lang w:val="nl-NL"/>
        </w:rPr>
        <w:t>curing</w:t>
      </w:r>
      <w:proofErr w:type="spellEnd"/>
      <w:r w:rsidRPr="00B47AA3">
        <w:rPr>
          <w:rFonts w:ascii="Arial" w:hAnsi="Arial" w:cs="Arial"/>
          <w:color w:val="4472C4" w:themeColor="accent1"/>
          <w:sz w:val="24"/>
          <w:lang w:val="nl-NL"/>
        </w:rPr>
        <w:t xml:space="preserve">") verkrijgt men hieruit een </w:t>
      </w:r>
      <w:proofErr w:type="spellStart"/>
      <w:r w:rsidRPr="00B47AA3">
        <w:rPr>
          <w:rFonts w:ascii="Arial" w:hAnsi="Arial" w:cs="Arial"/>
          <w:color w:val="4472C4" w:themeColor="accent1"/>
          <w:sz w:val="24"/>
          <w:lang w:val="nl-NL"/>
        </w:rPr>
        <w:t>thermohardend</w:t>
      </w:r>
      <w:proofErr w:type="spellEnd"/>
      <w:r w:rsidRPr="00B47AA3">
        <w:rPr>
          <w:rFonts w:ascii="Arial" w:hAnsi="Arial" w:cs="Arial"/>
          <w:color w:val="4472C4" w:themeColor="accent1"/>
          <w:sz w:val="24"/>
          <w:lang w:val="nl-NL"/>
        </w:rPr>
        <w:t xml:space="preserve"> polymeer. Deze uitharding of </w:t>
      </w:r>
      <w:proofErr w:type="spellStart"/>
      <w:r w:rsidRPr="00B47AA3">
        <w:rPr>
          <w:rFonts w:ascii="Arial" w:hAnsi="Arial" w:cs="Arial"/>
          <w:color w:val="4472C4" w:themeColor="accent1"/>
          <w:sz w:val="24"/>
          <w:lang w:val="nl-NL"/>
        </w:rPr>
        <w:t>vernetting</w:t>
      </w:r>
      <w:proofErr w:type="spellEnd"/>
      <w:r w:rsidRPr="00B47AA3">
        <w:rPr>
          <w:rFonts w:ascii="Arial" w:hAnsi="Arial" w:cs="Arial"/>
          <w:color w:val="4472C4" w:themeColor="accent1"/>
          <w:sz w:val="24"/>
          <w:lang w:val="nl-NL"/>
        </w:rPr>
        <w:t xml:space="preserve"> gebeurt door het polymeer te mengen met een </w:t>
      </w:r>
      <w:proofErr w:type="spellStart"/>
      <w:r w:rsidRPr="00B47AA3">
        <w:rPr>
          <w:rFonts w:ascii="Arial" w:hAnsi="Arial" w:cs="Arial"/>
          <w:color w:val="4472C4" w:themeColor="accent1"/>
          <w:sz w:val="24"/>
          <w:lang w:val="nl-NL"/>
        </w:rPr>
        <w:t>vernetter</w:t>
      </w:r>
      <w:proofErr w:type="spellEnd"/>
      <w:r w:rsidRPr="00B47AA3">
        <w:rPr>
          <w:rFonts w:ascii="Arial" w:hAnsi="Arial" w:cs="Arial"/>
          <w:color w:val="4472C4" w:themeColor="accent1"/>
          <w:sz w:val="24"/>
          <w:lang w:val="nl-NL"/>
        </w:rPr>
        <w:t xml:space="preserve"> ("</w:t>
      </w:r>
      <w:proofErr w:type="spellStart"/>
      <w:r w:rsidRPr="00B47AA3">
        <w:rPr>
          <w:rFonts w:ascii="Arial" w:hAnsi="Arial" w:cs="Arial"/>
          <w:color w:val="4472C4" w:themeColor="accent1"/>
          <w:sz w:val="24"/>
          <w:lang w:val="nl-NL"/>
        </w:rPr>
        <w:t>curing</w:t>
      </w:r>
      <w:proofErr w:type="spellEnd"/>
      <w:r w:rsidRPr="00B47AA3">
        <w:rPr>
          <w:rFonts w:ascii="Arial" w:hAnsi="Arial" w:cs="Arial"/>
          <w:color w:val="4472C4" w:themeColor="accent1"/>
          <w:sz w:val="24"/>
          <w:lang w:val="nl-NL"/>
        </w:rPr>
        <w:t xml:space="preserve"> agent") en het mengsel gedurende enige tijd (minuten tot uren) te verwarmen rond de 100 °C. De juiste temperatuur en duur hangt af van de gebruikte </w:t>
      </w:r>
      <w:proofErr w:type="spellStart"/>
      <w:r w:rsidRPr="00B47AA3">
        <w:rPr>
          <w:rFonts w:ascii="Arial" w:hAnsi="Arial" w:cs="Arial"/>
          <w:color w:val="4472C4" w:themeColor="accent1"/>
          <w:sz w:val="24"/>
          <w:lang w:val="nl-NL"/>
        </w:rPr>
        <w:t>vernetter</w:t>
      </w:r>
      <w:proofErr w:type="spellEnd"/>
      <w:r w:rsidRPr="00B47AA3">
        <w:rPr>
          <w:rFonts w:ascii="Arial" w:hAnsi="Arial" w:cs="Arial"/>
          <w:color w:val="4472C4" w:themeColor="accent1"/>
          <w:sz w:val="24"/>
          <w:lang w:val="nl-NL"/>
        </w:rPr>
        <w:t xml:space="preserve"> (amines, zuuranhydriden, fenolen zijn hiervoor o.a. gebruikt). Enkele </w:t>
      </w:r>
      <w:proofErr w:type="spellStart"/>
      <w:r w:rsidRPr="00B47AA3">
        <w:rPr>
          <w:rFonts w:ascii="Arial" w:hAnsi="Arial" w:cs="Arial"/>
          <w:color w:val="4472C4" w:themeColor="accent1"/>
          <w:sz w:val="24"/>
          <w:lang w:val="nl-NL"/>
        </w:rPr>
        <w:t>vernetters</w:t>
      </w:r>
      <w:proofErr w:type="spellEnd"/>
      <w:r w:rsidRPr="00B47AA3">
        <w:rPr>
          <w:rFonts w:ascii="Arial" w:hAnsi="Arial" w:cs="Arial"/>
          <w:color w:val="4472C4" w:themeColor="accent1"/>
          <w:sz w:val="24"/>
          <w:lang w:val="nl-NL"/>
        </w:rPr>
        <w:t xml:space="preserve"> zijn tri-</w:t>
      </w:r>
      <w:proofErr w:type="spellStart"/>
      <w:r w:rsidRPr="00B47AA3">
        <w:rPr>
          <w:rFonts w:ascii="Arial" w:hAnsi="Arial" w:cs="Arial"/>
          <w:color w:val="4472C4" w:themeColor="accent1"/>
          <w:sz w:val="24"/>
          <w:lang w:val="nl-NL"/>
        </w:rPr>
        <w:t>ethyleentetramine</w:t>
      </w:r>
      <w:proofErr w:type="spellEnd"/>
      <w:r w:rsidRPr="00B47AA3">
        <w:rPr>
          <w:rFonts w:ascii="Arial" w:hAnsi="Arial" w:cs="Arial"/>
          <w:color w:val="4472C4" w:themeColor="accent1"/>
          <w:sz w:val="24"/>
          <w:lang w:val="nl-NL"/>
        </w:rPr>
        <w:t xml:space="preserve">, benzeen-1,3-dimethanamine en </w:t>
      </w:r>
      <w:proofErr w:type="spellStart"/>
      <w:r w:rsidRPr="00B47AA3">
        <w:rPr>
          <w:rFonts w:ascii="Arial" w:hAnsi="Arial" w:cs="Arial"/>
          <w:color w:val="4472C4" w:themeColor="accent1"/>
          <w:sz w:val="24"/>
          <w:lang w:val="nl-NL"/>
        </w:rPr>
        <w:t>isophorondiamine</w:t>
      </w:r>
      <w:proofErr w:type="spellEnd"/>
      <w:r w:rsidRPr="00B47AA3">
        <w:rPr>
          <w:rFonts w:ascii="Arial" w:hAnsi="Arial" w:cs="Arial"/>
          <w:color w:val="4472C4" w:themeColor="accent1"/>
          <w:sz w:val="24"/>
          <w:lang w:val="nl-NL"/>
        </w:rPr>
        <w:t>. Ze worden opgelost in benzylalcohol.</w:t>
      </w:r>
    </w:p>
    <w:p w:rsidR="00440C4A" w:rsidRPr="00BF25E2" w:rsidRDefault="00440C4A" w:rsidP="00440C4A">
      <w:pPr>
        <w:spacing w:after="0"/>
        <w:ind w:left="720"/>
        <w:rPr>
          <w:rFonts w:ascii="Arial" w:hAnsi="Arial" w:cs="Arial"/>
          <w:color w:val="4472C4" w:themeColor="accent1"/>
          <w:sz w:val="24"/>
          <w:lang w:val="nl-NL"/>
        </w:rPr>
      </w:pPr>
    </w:p>
    <w:sectPr w:rsidR="00440C4A" w:rsidRPr="00BF25E2" w:rsidSect="008B342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662" w:rsidRDefault="00831662" w:rsidP="00115233">
      <w:pPr>
        <w:spacing w:after="0" w:line="240" w:lineRule="auto"/>
      </w:pPr>
      <w:r>
        <w:separator/>
      </w:r>
    </w:p>
  </w:endnote>
  <w:endnote w:type="continuationSeparator" w:id="0">
    <w:p w:rsidR="00831662" w:rsidRDefault="00831662" w:rsidP="0011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233" w:rsidRDefault="00115233" w:rsidP="00115233">
    <w:pPr>
      <w:pStyle w:val="Voettekst"/>
      <w:ind w:left="720"/>
    </w:pPr>
    <w:r>
      <w:t>Mike Jansen</w:t>
    </w:r>
    <w:r>
      <w:tab/>
    </w:r>
    <w:r>
      <w:tab/>
      <w:t>MTD2A4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662" w:rsidRDefault="00831662" w:rsidP="00115233">
      <w:pPr>
        <w:spacing w:after="0" w:line="240" w:lineRule="auto"/>
      </w:pPr>
      <w:r>
        <w:separator/>
      </w:r>
    </w:p>
  </w:footnote>
  <w:footnote w:type="continuationSeparator" w:id="0">
    <w:p w:rsidR="00831662" w:rsidRDefault="00831662" w:rsidP="00115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51674"/>
    <w:multiLevelType w:val="hybridMultilevel"/>
    <w:tmpl w:val="44F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36082"/>
    <w:multiLevelType w:val="hybridMultilevel"/>
    <w:tmpl w:val="3658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E2"/>
    <w:rsid w:val="00115233"/>
    <w:rsid w:val="00440C4A"/>
    <w:rsid w:val="00831662"/>
    <w:rsid w:val="008B342D"/>
    <w:rsid w:val="00B47AA3"/>
    <w:rsid w:val="00BF25E2"/>
    <w:rsid w:val="00FE66C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AAB3"/>
  <w15:chartTrackingRefBased/>
  <w15:docId w15:val="{DEAFA824-E558-41DD-80A2-6CAD074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F2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F25E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F25E2"/>
    <w:pPr>
      <w:ind w:left="720"/>
      <w:contextualSpacing/>
    </w:pPr>
  </w:style>
  <w:style w:type="paragraph" w:styleId="Koptekst">
    <w:name w:val="header"/>
    <w:basedOn w:val="Standaard"/>
    <w:link w:val="KoptekstChar"/>
    <w:uiPriority w:val="99"/>
    <w:unhideWhenUsed/>
    <w:rsid w:val="001152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5233"/>
  </w:style>
  <w:style w:type="paragraph" w:styleId="Voettekst">
    <w:name w:val="footer"/>
    <w:basedOn w:val="Standaard"/>
    <w:link w:val="VoettekstChar"/>
    <w:uiPriority w:val="99"/>
    <w:unhideWhenUsed/>
    <w:rsid w:val="001152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756</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Jansen</dc:creator>
  <cp:keywords/>
  <dc:description/>
  <cp:lastModifiedBy>Mike Jansen</cp:lastModifiedBy>
  <cp:revision>3</cp:revision>
  <dcterms:created xsi:type="dcterms:W3CDTF">2019-05-16T10:22:00Z</dcterms:created>
  <dcterms:modified xsi:type="dcterms:W3CDTF">2019-05-16T10:38:00Z</dcterms:modified>
</cp:coreProperties>
</file>